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5C19" w14:textId="3BE3ABA4" w:rsidR="00AE1A1B" w:rsidRPr="0077114A" w:rsidRDefault="00000000">
      <w:pPr>
        <w:spacing w:before="100" w:beforeAutospacing="1" w:after="100" w:afterAutospacing="1"/>
        <w:rPr>
          <w:rFonts w:ascii="Avenir Book" w:eastAsia="Times New Roman" w:hAnsi="Avenir Book" w:cs="Times New Roman"/>
          <w:b/>
          <w:bCs/>
          <w:color w:val="000000" w:themeColor="text1"/>
          <w:kern w:val="0"/>
          <w:sz w:val="22"/>
          <w:szCs w:val="22"/>
          <w:lang w:val="en-US" w:eastAsia="en-GB"/>
          <w14:ligatures w14:val="none"/>
        </w:rPr>
      </w:pPr>
      <w:r w:rsidRPr="0077114A">
        <w:rPr>
          <w:rFonts w:ascii="Avenir Book" w:eastAsia="Times New Roman" w:hAnsi="Avenir Book" w:cs="Times New Roman"/>
          <w:b/>
          <w:bCs/>
          <w:color w:val="000000" w:themeColor="text1"/>
          <w:kern w:val="0"/>
          <w:sz w:val="22"/>
          <w:szCs w:val="22"/>
          <w:lang w:val="en-US" w:eastAsia="en-GB"/>
          <w14:ligatures w14:val="none"/>
        </w:rPr>
        <w:t>IMA Guest Rule</w:t>
      </w:r>
      <w:r w:rsidR="0077114A">
        <w:rPr>
          <w:rFonts w:ascii="Avenir Book" w:eastAsia="Times New Roman" w:hAnsi="Avenir Book" w:cs="Times New Roman"/>
          <w:b/>
          <w:bCs/>
          <w:color w:val="000000" w:themeColor="text1"/>
          <w:kern w:val="0"/>
          <w:sz w:val="22"/>
          <w:szCs w:val="22"/>
          <w:lang w:val="en-US" w:eastAsia="en-GB"/>
          <w14:ligatures w14:val="none"/>
        </w:rPr>
        <w:t>s</w:t>
      </w:r>
      <w:r w:rsidR="00140306">
        <w:rPr>
          <w:rFonts w:ascii="Avenir Book" w:eastAsia="Times New Roman" w:hAnsi="Avenir Book" w:cs="Times New Roman"/>
          <w:b/>
          <w:bCs/>
          <w:color w:val="000000" w:themeColor="text1"/>
          <w:kern w:val="0"/>
          <w:sz w:val="22"/>
          <w:szCs w:val="22"/>
          <w:lang w:val="en-US" w:eastAsia="en-GB"/>
          <w14:ligatures w14:val="none"/>
        </w:rPr>
        <w:t xml:space="preserve"> for Lora </w:t>
      </w:r>
      <w:proofErr w:type="spellStart"/>
      <w:r w:rsidR="00140306">
        <w:rPr>
          <w:rFonts w:ascii="Avenir Book" w:eastAsia="Times New Roman" w:hAnsi="Avenir Book" w:cs="Times New Roman"/>
          <w:b/>
          <w:bCs/>
          <w:color w:val="000000" w:themeColor="text1"/>
          <w:kern w:val="0"/>
          <w:sz w:val="22"/>
          <w:szCs w:val="22"/>
          <w:lang w:val="en-US" w:eastAsia="en-GB"/>
          <w14:ligatures w14:val="none"/>
        </w:rPr>
        <w:t>Piana</w:t>
      </w:r>
      <w:proofErr w:type="spellEnd"/>
      <w:r w:rsidR="00140306">
        <w:rPr>
          <w:rFonts w:ascii="Avenir Book" w:eastAsia="Times New Roman" w:hAnsi="Avenir Book" w:cs="Times New Roman"/>
          <w:b/>
          <w:bCs/>
          <w:color w:val="000000" w:themeColor="text1"/>
          <w:kern w:val="0"/>
          <w:sz w:val="22"/>
          <w:szCs w:val="22"/>
          <w:lang w:val="en-US" w:eastAsia="en-GB"/>
          <w14:ligatures w14:val="none"/>
        </w:rPr>
        <w:t xml:space="preserve"> </w:t>
      </w:r>
      <w:proofErr w:type="spellStart"/>
      <w:r w:rsidR="00140306">
        <w:rPr>
          <w:rFonts w:ascii="Avenir Book" w:eastAsia="Times New Roman" w:hAnsi="Avenir Book" w:cs="Times New Roman"/>
          <w:b/>
          <w:bCs/>
          <w:color w:val="000000" w:themeColor="text1"/>
          <w:kern w:val="0"/>
          <w:sz w:val="22"/>
          <w:szCs w:val="22"/>
          <w:lang w:val="en-US" w:eastAsia="en-GB"/>
          <w14:ligatures w14:val="none"/>
        </w:rPr>
        <w:t>Giraglia</w:t>
      </w:r>
      <w:proofErr w:type="spellEnd"/>
    </w:p>
    <w:p w14:paraId="157988A8" w14:textId="77777777" w:rsidR="00140306" w:rsidRDefault="00000000">
      <w:pPr>
        <w:spacing w:before="100" w:beforeAutospacing="1" w:after="100" w:afterAutospacing="1"/>
        <w:rPr>
          <w:rFonts w:ascii="Avenir Book" w:eastAsia="Times New Roman" w:hAnsi="Avenir Book" w:cs="Times New Roman"/>
          <w:color w:val="000000" w:themeColor="text1"/>
          <w:kern w:val="0"/>
          <w:sz w:val="22"/>
          <w:szCs w:val="22"/>
          <w:lang w:val="en-US" w:eastAsia="en-GB"/>
          <w14:ligatures w14:val="none"/>
        </w:rPr>
      </w:pPr>
      <w:r w:rsidRPr="0077114A">
        <w:rPr>
          <w:rFonts w:ascii="Avenir Book" w:eastAsia="Times New Roman" w:hAnsi="Avenir Book" w:cs="Times New Roman"/>
          <w:color w:val="000000" w:themeColor="text1"/>
          <w:kern w:val="0"/>
          <w:sz w:val="22"/>
          <w:szCs w:val="22"/>
          <w:lang w:val="en-US" w:eastAsia="en-GB"/>
          <w14:ligatures w14:val="none"/>
        </w:rPr>
        <w:t xml:space="preserve">With more boats now racing with the Reduced Crew Rating allowance there have been questions relating to the rules </w:t>
      </w:r>
      <w:r w:rsidR="000B5880" w:rsidRPr="0077114A">
        <w:rPr>
          <w:rFonts w:ascii="Avenir Book" w:eastAsia="Times New Roman" w:hAnsi="Avenir Book" w:cs="Times New Roman"/>
          <w:color w:val="000000" w:themeColor="text1"/>
          <w:kern w:val="0"/>
          <w:sz w:val="22"/>
          <w:szCs w:val="22"/>
          <w:lang w:val="en-US" w:eastAsia="en-GB"/>
          <w14:ligatures w14:val="none"/>
        </w:rPr>
        <w:t>concerning</w:t>
      </w:r>
      <w:r w:rsidRPr="0077114A">
        <w:rPr>
          <w:rFonts w:ascii="Avenir Book" w:eastAsia="Times New Roman" w:hAnsi="Avenir Book" w:cs="Times New Roman"/>
          <w:color w:val="000000" w:themeColor="text1"/>
          <w:kern w:val="0"/>
          <w:sz w:val="22"/>
          <w:szCs w:val="22"/>
          <w:lang w:val="en-US" w:eastAsia="en-GB"/>
          <w14:ligatures w14:val="none"/>
        </w:rPr>
        <w:t xml:space="preserve"> guests</w:t>
      </w:r>
      <w:r w:rsidR="000B5880" w:rsidRPr="0077114A">
        <w:rPr>
          <w:rFonts w:ascii="Avenir Book" w:eastAsia="Times New Roman" w:hAnsi="Avenir Book" w:cs="Times New Roman"/>
          <w:color w:val="000000" w:themeColor="text1"/>
          <w:kern w:val="0"/>
          <w:sz w:val="22"/>
          <w:szCs w:val="22"/>
          <w:lang w:val="en-US" w:eastAsia="en-GB"/>
          <w14:ligatures w14:val="none"/>
        </w:rPr>
        <w:t>.</w:t>
      </w:r>
      <w:r w:rsidRPr="0077114A">
        <w:rPr>
          <w:rFonts w:ascii="Avenir Book" w:eastAsia="Times New Roman" w:hAnsi="Avenir Book" w:cs="Times New Roman"/>
          <w:color w:val="000000" w:themeColor="text1"/>
          <w:kern w:val="0"/>
          <w:sz w:val="22"/>
          <w:szCs w:val="22"/>
          <w:lang w:val="en-US" w:eastAsia="en-GB"/>
          <w14:ligatures w14:val="none"/>
        </w:rPr>
        <w:t xml:space="preserve"> (IMA Rule C.2.6) </w:t>
      </w:r>
    </w:p>
    <w:p w14:paraId="00C86929" w14:textId="062A07CA" w:rsidR="0077114A" w:rsidRPr="00140306" w:rsidRDefault="0077114A">
      <w:pPr>
        <w:spacing w:before="100" w:beforeAutospacing="1" w:after="100" w:afterAutospacing="1"/>
        <w:rPr>
          <w:rFonts w:ascii="Avenir Book" w:eastAsia="Times New Roman" w:hAnsi="Avenir Book" w:cs="Times New Roman"/>
          <w:color w:val="000000" w:themeColor="text1"/>
          <w:kern w:val="0"/>
          <w:sz w:val="22"/>
          <w:szCs w:val="22"/>
          <w:lang w:val="en-US" w:eastAsia="en-GB"/>
          <w14:ligatures w14:val="none"/>
        </w:rPr>
      </w:pPr>
      <w:r w:rsidRPr="00140306">
        <w:rPr>
          <w:rFonts w:ascii="Avenir Book" w:eastAsia="Times New Roman" w:hAnsi="Avenir Book" w:cs="Times New Roman"/>
          <w:i/>
          <w:iCs/>
          <w:color w:val="000000" w:themeColor="text1"/>
          <w:kern w:val="0"/>
          <w:sz w:val="20"/>
          <w:szCs w:val="20"/>
          <w:lang w:val="en-US" w:eastAsia="en-GB"/>
          <w14:ligatures w14:val="none"/>
        </w:rPr>
        <w:t>C.2.6 Guests:</w:t>
      </w:r>
    </w:p>
    <w:p w14:paraId="1FCFA905" w14:textId="514495C2" w:rsidR="0077114A" w:rsidRPr="00140306" w:rsidRDefault="0077114A">
      <w:pPr>
        <w:spacing w:before="100" w:beforeAutospacing="1" w:after="100" w:afterAutospacing="1"/>
        <w:rPr>
          <w:rFonts w:ascii="Avenir Book" w:eastAsia="Times New Roman" w:hAnsi="Avenir Book" w:cs="Times New Roman"/>
          <w:i/>
          <w:iCs/>
          <w:color w:val="000000" w:themeColor="text1"/>
          <w:kern w:val="0"/>
          <w:sz w:val="20"/>
          <w:szCs w:val="20"/>
          <w:lang w:val="en-US" w:eastAsia="en-GB"/>
          <w14:ligatures w14:val="none"/>
        </w:rPr>
      </w:pPr>
      <w:r w:rsidRPr="00140306">
        <w:rPr>
          <w:rFonts w:ascii="Avenir Book" w:eastAsia="Times New Roman" w:hAnsi="Avenir Book" w:cs="Times New Roman"/>
          <w:i/>
          <w:iCs/>
          <w:color w:val="000000" w:themeColor="text1"/>
          <w:kern w:val="0"/>
          <w:sz w:val="20"/>
          <w:szCs w:val="20"/>
          <w:lang w:val="en-US" w:eastAsia="en-GB"/>
          <w14:ligatures w14:val="none"/>
        </w:rPr>
        <w:t xml:space="preserve"> (a) IMA events in their NOR or SI may add bona fide guests to the Rating Rule crew limit and set specific conditions for this, but only if this is approved in writing by the IMA. Guests are not allowed to participate in the sailing, including giving advice or coaching. </w:t>
      </w:r>
    </w:p>
    <w:p w14:paraId="253257D3" w14:textId="16143205" w:rsidR="00AE1A1B" w:rsidRPr="00140306" w:rsidRDefault="0077114A">
      <w:pPr>
        <w:spacing w:before="100" w:beforeAutospacing="1" w:after="100" w:afterAutospacing="1"/>
        <w:rPr>
          <w:rFonts w:ascii="Avenir Book" w:eastAsia="Times New Roman" w:hAnsi="Avenir Book" w:cs="Times New Roman"/>
          <w:color w:val="000000" w:themeColor="text1"/>
          <w:kern w:val="0"/>
          <w:sz w:val="20"/>
          <w:szCs w:val="20"/>
          <w:lang w:val="en-US" w:eastAsia="en-GB"/>
          <w14:ligatures w14:val="none"/>
        </w:rPr>
      </w:pPr>
      <w:r w:rsidRPr="00140306">
        <w:rPr>
          <w:rFonts w:ascii="Avenir Book" w:eastAsia="Times New Roman" w:hAnsi="Avenir Book" w:cs="Times New Roman"/>
          <w:i/>
          <w:iCs/>
          <w:color w:val="000000" w:themeColor="text1"/>
          <w:kern w:val="0"/>
          <w:sz w:val="20"/>
          <w:szCs w:val="20"/>
          <w:lang w:val="en-US" w:eastAsia="en-GB"/>
          <w14:ligatures w14:val="none"/>
        </w:rPr>
        <w:t>(b) At all times, when racing, all crew members AND GUESTS shall be registered with the organizing authority</w:t>
      </w:r>
      <w:r w:rsidRPr="00140306">
        <w:rPr>
          <w:rFonts w:ascii="Avenir Book" w:eastAsia="Times New Roman" w:hAnsi="Avenir Book" w:cs="Times New Roman"/>
          <w:color w:val="000000" w:themeColor="text1"/>
          <w:kern w:val="0"/>
          <w:sz w:val="20"/>
          <w:szCs w:val="20"/>
          <w:lang w:val="en-US" w:eastAsia="en-GB"/>
          <w14:ligatures w14:val="none"/>
        </w:rPr>
        <w:t xml:space="preserve">.  </w:t>
      </w:r>
    </w:p>
    <w:p w14:paraId="51044DC4" w14:textId="77777777" w:rsidR="00140306" w:rsidRDefault="00000000">
      <w:pPr>
        <w:spacing w:after="240"/>
        <w:rPr>
          <w:rFonts w:ascii="Avenir Book" w:eastAsia="Times New Roman" w:hAnsi="Avenir Book" w:cs="Calibri"/>
          <w:color w:val="000000" w:themeColor="text1"/>
          <w:kern w:val="0"/>
          <w:sz w:val="22"/>
          <w:szCs w:val="22"/>
          <w:lang w:val="en-US" w:eastAsia="en-GB"/>
          <w14:ligatures w14:val="none"/>
        </w:rPr>
      </w:pPr>
      <w:r w:rsidRPr="0077114A">
        <w:rPr>
          <w:rFonts w:ascii="Avenir Book" w:eastAsia="Times New Roman" w:hAnsi="Avenir Book" w:cs="Calibri"/>
          <w:color w:val="000000" w:themeColor="text1"/>
          <w:kern w:val="0"/>
          <w:sz w:val="22"/>
          <w:szCs w:val="22"/>
          <w:lang w:val="en-US" w:eastAsia="en-GB"/>
          <w14:ligatures w14:val="none"/>
        </w:rPr>
        <w:t xml:space="preserve">The 2024 Loro </w:t>
      </w:r>
      <w:proofErr w:type="spellStart"/>
      <w:r w:rsidRPr="0077114A">
        <w:rPr>
          <w:rFonts w:ascii="Avenir Book" w:eastAsia="Times New Roman" w:hAnsi="Avenir Book" w:cs="Calibri"/>
          <w:color w:val="000000" w:themeColor="text1"/>
          <w:kern w:val="0"/>
          <w:sz w:val="22"/>
          <w:szCs w:val="22"/>
          <w:lang w:val="en-US" w:eastAsia="en-GB"/>
          <w14:ligatures w14:val="none"/>
        </w:rPr>
        <w:t>Piana</w:t>
      </w:r>
      <w:proofErr w:type="spellEnd"/>
      <w:r w:rsidRPr="0077114A">
        <w:rPr>
          <w:rFonts w:ascii="Avenir Book" w:eastAsia="Times New Roman" w:hAnsi="Avenir Book" w:cs="Calibri"/>
          <w:color w:val="000000" w:themeColor="text1"/>
          <w:kern w:val="0"/>
          <w:sz w:val="22"/>
          <w:szCs w:val="22"/>
          <w:lang w:val="en-US" w:eastAsia="en-GB"/>
          <w14:ligatures w14:val="none"/>
        </w:rPr>
        <w:t xml:space="preserve"> </w:t>
      </w:r>
      <w:proofErr w:type="spellStart"/>
      <w:r w:rsidRPr="0077114A">
        <w:rPr>
          <w:rFonts w:ascii="Avenir Book" w:eastAsia="Times New Roman" w:hAnsi="Avenir Book" w:cs="Calibri"/>
          <w:color w:val="000000" w:themeColor="text1"/>
          <w:kern w:val="0"/>
          <w:sz w:val="22"/>
          <w:szCs w:val="22"/>
          <w:lang w:val="en-US" w:eastAsia="en-GB"/>
          <w14:ligatures w14:val="none"/>
        </w:rPr>
        <w:t>Giraglia</w:t>
      </w:r>
      <w:proofErr w:type="spellEnd"/>
      <w:r w:rsidRPr="0077114A">
        <w:rPr>
          <w:rFonts w:ascii="Avenir Book" w:eastAsia="Times New Roman" w:hAnsi="Avenir Book" w:cs="Calibri"/>
          <w:color w:val="000000" w:themeColor="text1"/>
          <w:kern w:val="0"/>
          <w:sz w:val="22"/>
          <w:szCs w:val="22"/>
          <w:lang w:val="en-US" w:eastAsia="en-GB"/>
          <w14:ligatures w14:val="none"/>
        </w:rPr>
        <w:t xml:space="preserve"> SI </w:t>
      </w:r>
      <w:r w:rsidR="0077114A" w:rsidRPr="0077114A">
        <w:rPr>
          <w:rFonts w:ascii="Avenir Book" w:eastAsia="Times New Roman" w:hAnsi="Avenir Book" w:cs="Calibri"/>
          <w:color w:val="000000" w:themeColor="text1"/>
          <w:kern w:val="0"/>
          <w:sz w:val="22"/>
          <w:szCs w:val="22"/>
          <w:lang w:val="en-US" w:eastAsia="en-GB"/>
          <w14:ligatures w14:val="none"/>
        </w:rPr>
        <w:t>is using</w:t>
      </w:r>
      <w:r w:rsidRPr="0077114A">
        <w:rPr>
          <w:rFonts w:ascii="Avenir Book" w:eastAsia="Times New Roman" w:hAnsi="Avenir Book" w:cs="Calibri"/>
          <w:color w:val="000000" w:themeColor="text1"/>
          <w:kern w:val="0"/>
          <w:sz w:val="22"/>
          <w:szCs w:val="22"/>
          <w:lang w:val="en-US" w:eastAsia="en-GB"/>
          <w14:ligatures w14:val="none"/>
        </w:rPr>
        <w:t xml:space="preserve"> the IMA Guest Rule for the INSHORE series of races (but not the offshore).</w:t>
      </w:r>
    </w:p>
    <w:p w14:paraId="5A9F5F8B" w14:textId="4F32200C" w:rsidR="00AE1A1B" w:rsidRPr="00140306" w:rsidRDefault="00000000">
      <w:pPr>
        <w:spacing w:after="240"/>
        <w:rPr>
          <w:rFonts w:ascii="Avenir Book" w:eastAsia="Times New Roman" w:hAnsi="Avenir Book" w:cs="Calibri"/>
          <w:color w:val="000000" w:themeColor="text1"/>
          <w:kern w:val="0"/>
          <w:sz w:val="22"/>
          <w:szCs w:val="22"/>
          <w:lang w:eastAsia="en-GB"/>
          <w14:ligatures w14:val="none"/>
        </w:rPr>
      </w:pPr>
      <w:r w:rsidRPr="0077114A">
        <w:rPr>
          <w:rFonts w:ascii="Avenir Book" w:eastAsia="Times New Roman" w:hAnsi="Avenir Book" w:cs="Calibri"/>
          <w:color w:val="FF0000"/>
          <w:kern w:val="0"/>
          <w:sz w:val="22"/>
          <w:szCs w:val="22"/>
          <w:lang w:val="en-US" w:eastAsia="en-GB"/>
          <w14:ligatures w14:val="none"/>
        </w:rPr>
        <w:t>The OA may set additional rules, refuse guests, or cancel the approval in case of abuse of the guest rules.</w:t>
      </w:r>
      <w:r w:rsidRPr="0077114A">
        <w:rPr>
          <w:rFonts w:ascii="Avenir Book" w:eastAsia="Times New Roman" w:hAnsi="Avenir Book" w:cs="Calibri"/>
          <w:color w:val="FF0000"/>
          <w:kern w:val="0"/>
          <w:sz w:val="22"/>
          <w:szCs w:val="22"/>
          <w:lang w:val="en-US" w:eastAsia="en-GB"/>
          <w14:ligatures w14:val="none"/>
        </w:rPr>
        <w:br/>
      </w:r>
      <w:r w:rsidRPr="0077114A">
        <w:rPr>
          <w:rFonts w:ascii="Avenir Book" w:eastAsia="Times New Roman" w:hAnsi="Avenir Book" w:cs="Calibri"/>
          <w:color w:val="000000"/>
          <w:kern w:val="0"/>
          <w:sz w:val="22"/>
          <w:szCs w:val="22"/>
          <w:lang w:val="en-US" w:eastAsia="en-GB"/>
          <w14:ligatures w14:val="none"/>
        </w:rPr>
        <w:br/>
      </w:r>
      <w:r w:rsidRPr="0077114A">
        <w:rPr>
          <w:rFonts w:ascii="Avenir Book" w:eastAsia="Times New Roman" w:hAnsi="Avenir Book" w:cs="Calibri"/>
          <w:color w:val="000000" w:themeColor="text1"/>
          <w:kern w:val="0"/>
          <w:sz w:val="22"/>
          <w:szCs w:val="22"/>
          <w:lang w:val="en-US" w:eastAsia="en-GB"/>
          <w14:ligatures w14:val="none"/>
        </w:rPr>
        <w:t xml:space="preserve">The reason for these controls </w:t>
      </w:r>
      <w:r w:rsidR="0077114A" w:rsidRPr="0077114A">
        <w:rPr>
          <w:rFonts w:ascii="Avenir Book" w:eastAsia="Times New Roman" w:hAnsi="Avenir Book" w:cs="Calibri"/>
          <w:color w:val="000000" w:themeColor="text1"/>
          <w:kern w:val="0"/>
          <w:sz w:val="22"/>
          <w:szCs w:val="22"/>
          <w:lang w:val="en-US" w:eastAsia="en-GB"/>
          <w14:ligatures w14:val="none"/>
        </w:rPr>
        <w:t>is</w:t>
      </w:r>
      <w:r w:rsidRPr="0077114A">
        <w:rPr>
          <w:rFonts w:ascii="Avenir Book" w:eastAsia="Times New Roman" w:hAnsi="Avenir Book" w:cs="Calibri"/>
          <w:color w:val="000000" w:themeColor="text1"/>
          <w:kern w:val="0"/>
          <w:sz w:val="22"/>
          <w:szCs w:val="22"/>
          <w:lang w:val="en-US" w:eastAsia="en-GB"/>
          <w14:ligatures w14:val="none"/>
        </w:rPr>
        <w:t xml:space="preserve"> to avoid guests being used for crew weight optimisation to suit weather conditions. </w:t>
      </w:r>
      <w:proofErr w:type="gramStart"/>
      <w:r w:rsidRPr="0077114A">
        <w:rPr>
          <w:rFonts w:ascii="Avenir Book" w:eastAsia="Times New Roman" w:hAnsi="Avenir Book" w:cs="Calibri"/>
          <w:color w:val="000000" w:themeColor="text1"/>
          <w:kern w:val="0"/>
          <w:sz w:val="22"/>
          <w:szCs w:val="22"/>
          <w:lang w:val="en-US" w:eastAsia="en-GB"/>
          <w14:ligatures w14:val="none"/>
        </w:rPr>
        <w:t>Therefore</w:t>
      </w:r>
      <w:proofErr w:type="gramEnd"/>
      <w:r w:rsidR="0077114A">
        <w:rPr>
          <w:rFonts w:ascii="Avenir Book" w:eastAsia="Times New Roman" w:hAnsi="Avenir Book" w:cs="Calibri"/>
          <w:color w:val="000000" w:themeColor="text1"/>
          <w:kern w:val="0"/>
          <w:sz w:val="22"/>
          <w:szCs w:val="22"/>
          <w:lang w:val="en-US" w:eastAsia="en-GB"/>
          <w14:ligatures w14:val="none"/>
        </w:rPr>
        <w:t xml:space="preserve"> </w:t>
      </w:r>
      <w:r w:rsidRPr="0077114A">
        <w:rPr>
          <w:rFonts w:ascii="Avenir Book" w:eastAsia="Times New Roman" w:hAnsi="Avenir Book" w:cs="Calibri"/>
          <w:color w:val="000000" w:themeColor="text1"/>
          <w:kern w:val="0"/>
          <w:sz w:val="22"/>
          <w:szCs w:val="22"/>
          <w:lang w:val="en-US" w:eastAsia="en-GB"/>
          <w14:ligatures w14:val="none"/>
        </w:rPr>
        <w:t xml:space="preserve">captains shall fill out and submit </w:t>
      </w:r>
      <w:r w:rsidR="00140306">
        <w:rPr>
          <w:rFonts w:ascii="Avenir Book" w:eastAsia="Times New Roman" w:hAnsi="Avenir Book" w:cs="Calibri"/>
          <w:color w:val="000000" w:themeColor="text1"/>
          <w:kern w:val="0"/>
          <w:sz w:val="22"/>
          <w:szCs w:val="22"/>
          <w:lang w:val="en-US" w:eastAsia="en-GB"/>
          <w14:ligatures w14:val="none"/>
        </w:rPr>
        <w:t>the</w:t>
      </w:r>
      <w:r w:rsidRPr="0077114A">
        <w:rPr>
          <w:rFonts w:ascii="Avenir Book" w:eastAsia="Times New Roman" w:hAnsi="Avenir Book" w:cs="Calibri"/>
          <w:color w:val="000000" w:themeColor="text1"/>
          <w:kern w:val="0"/>
          <w:sz w:val="22"/>
          <w:szCs w:val="22"/>
          <w:lang w:val="en-US" w:eastAsia="en-GB"/>
          <w14:ligatures w14:val="none"/>
        </w:rPr>
        <w:t xml:space="preserve"> Guest Declaration </w:t>
      </w:r>
      <w:r w:rsidR="0077114A">
        <w:rPr>
          <w:rFonts w:ascii="Avenir Book" w:eastAsia="Times New Roman" w:hAnsi="Avenir Book" w:cs="Calibri"/>
          <w:color w:val="000000" w:themeColor="text1"/>
          <w:kern w:val="0"/>
          <w:sz w:val="22"/>
          <w:szCs w:val="22"/>
          <w:lang w:val="en-US" w:eastAsia="en-GB"/>
          <w14:ligatures w14:val="none"/>
        </w:rPr>
        <w:t>F</w:t>
      </w:r>
      <w:r w:rsidRPr="0077114A">
        <w:rPr>
          <w:rFonts w:ascii="Avenir Book" w:eastAsia="Times New Roman" w:hAnsi="Avenir Book" w:cs="Calibri"/>
          <w:color w:val="000000" w:themeColor="text1"/>
          <w:kern w:val="0"/>
          <w:sz w:val="22"/>
          <w:szCs w:val="22"/>
          <w:lang w:val="en-US" w:eastAsia="en-GB"/>
          <w14:ligatures w14:val="none"/>
        </w:rPr>
        <w:t>orm to the IMA for approval</w:t>
      </w:r>
      <w:r w:rsidR="0077114A">
        <w:rPr>
          <w:rFonts w:ascii="Avenir Book" w:eastAsia="Times New Roman" w:hAnsi="Avenir Book" w:cs="Calibri"/>
          <w:color w:val="000000" w:themeColor="text1"/>
          <w:kern w:val="0"/>
          <w:sz w:val="22"/>
          <w:szCs w:val="22"/>
          <w:lang w:val="en-US" w:eastAsia="en-GB"/>
          <w14:ligatures w14:val="none"/>
        </w:rPr>
        <w:t xml:space="preserve">, </w:t>
      </w:r>
      <w:r w:rsidRPr="0077114A">
        <w:rPr>
          <w:rFonts w:ascii="Avenir Book" w:eastAsia="Times New Roman" w:hAnsi="Avenir Book" w:cs="Calibri"/>
          <w:color w:val="000000" w:themeColor="text1"/>
          <w:kern w:val="0"/>
          <w:sz w:val="22"/>
          <w:szCs w:val="22"/>
          <w:lang w:val="en-US" w:eastAsia="en-GB"/>
          <w14:ligatures w14:val="none"/>
        </w:rPr>
        <w:t>ideally at the time of registration</w:t>
      </w:r>
      <w:r w:rsidR="0077114A">
        <w:rPr>
          <w:rFonts w:ascii="Avenir Book" w:eastAsia="Times New Roman" w:hAnsi="Avenir Book" w:cs="Calibri"/>
          <w:color w:val="000000" w:themeColor="text1"/>
          <w:kern w:val="0"/>
          <w:sz w:val="22"/>
          <w:szCs w:val="22"/>
          <w:lang w:val="en-US" w:eastAsia="en-GB"/>
          <w14:ligatures w14:val="none"/>
        </w:rPr>
        <w:t>,</w:t>
      </w:r>
      <w:r w:rsidRPr="0077114A">
        <w:rPr>
          <w:rFonts w:ascii="Avenir Book" w:eastAsia="Times New Roman" w:hAnsi="Avenir Book" w:cs="Calibri"/>
          <w:color w:val="000000" w:themeColor="text1"/>
          <w:kern w:val="0"/>
          <w:sz w:val="22"/>
          <w:szCs w:val="22"/>
          <w:lang w:val="en-US" w:eastAsia="en-GB"/>
          <w14:ligatures w14:val="none"/>
        </w:rPr>
        <w:t xml:space="preserve"> or at the latest by 09.00 each day of the regatta.</w:t>
      </w:r>
      <w:r w:rsidR="00140306">
        <w:rPr>
          <w:rFonts w:ascii="Avenir Book" w:eastAsia="Times New Roman" w:hAnsi="Avenir Book" w:cs="Calibri"/>
          <w:color w:val="000000" w:themeColor="text1"/>
          <w:kern w:val="0"/>
          <w:sz w:val="22"/>
          <w:szCs w:val="22"/>
          <w:lang w:val="en-US" w:eastAsia="en-GB"/>
          <w14:ligatures w14:val="none"/>
        </w:rPr>
        <w:t xml:space="preserve"> (</w:t>
      </w:r>
      <w:r w:rsidR="00140306" w:rsidRPr="00140306">
        <w:rPr>
          <w:rFonts w:ascii="Avenir Book" w:eastAsia="Times New Roman" w:hAnsi="Avenir Book" w:cs="Calibri"/>
          <w:b/>
          <w:bCs/>
          <w:color w:val="000000" w:themeColor="text1"/>
          <w:kern w:val="0"/>
          <w:sz w:val="22"/>
          <w:szCs w:val="22"/>
          <w:lang w:val="en-US" w:eastAsia="en-GB"/>
          <w14:ligatures w14:val="none"/>
        </w:rPr>
        <w:t>New option daily form attached</w:t>
      </w:r>
      <w:r w:rsidR="00140306">
        <w:rPr>
          <w:rFonts w:ascii="Avenir Book" w:eastAsia="Times New Roman" w:hAnsi="Avenir Book" w:cs="Calibri"/>
          <w:color w:val="000000" w:themeColor="text1"/>
          <w:kern w:val="0"/>
          <w:sz w:val="22"/>
          <w:szCs w:val="22"/>
          <w:lang w:val="en-US" w:eastAsia="en-GB"/>
          <w14:ligatures w14:val="none"/>
        </w:rPr>
        <w:t>)</w:t>
      </w:r>
    </w:p>
    <w:p w14:paraId="5667DBB5" w14:textId="4008155B" w:rsidR="0077114A" w:rsidRPr="00140306" w:rsidRDefault="00000000">
      <w:pPr>
        <w:spacing w:after="240"/>
        <w:rPr>
          <w:rFonts w:ascii="Avenir Book" w:hAnsi="Avenir Book"/>
          <w:color w:val="000000" w:themeColor="text1"/>
          <w:sz w:val="22"/>
          <w:szCs w:val="22"/>
        </w:rPr>
      </w:pPr>
      <w:r w:rsidRPr="0077114A">
        <w:rPr>
          <w:rFonts w:ascii="Avenir Book" w:eastAsia="Times New Roman" w:hAnsi="Avenir Book" w:cs="Calibri"/>
          <w:color w:val="000000" w:themeColor="text1"/>
          <w:kern w:val="0"/>
          <w:sz w:val="22"/>
          <w:szCs w:val="22"/>
          <w:lang w:val="en-US" w:eastAsia="en-GB"/>
          <w14:ligatures w14:val="none"/>
        </w:rPr>
        <w:t>These should be emailed</w:t>
      </w:r>
      <w:r w:rsidR="00140306">
        <w:rPr>
          <w:rFonts w:ascii="Avenir Book" w:eastAsia="Times New Roman" w:hAnsi="Avenir Book" w:cs="Calibri"/>
          <w:color w:val="000000" w:themeColor="text1"/>
          <w:kern w:val="0"/>
          <w:sz w:val="22"/>
          <w:szCs w:val="22"/>
          <w:lang w:val="en-US" w:eastAsia="en-GB"/>
          <w14:ligatures w14:val="none"/>
        </w:rPr>
        <w:t xml:space="preserve"> by 09.00 each day</w:t>
      </w:r>
      <w:r w:rsidR="0077114A">
        <w:rPr>
          <w:rFonts w:ascii="Avenir Book" w:eastAsia="Times New Roman" w:hAnsi="Avenir Book" w:cs="Calibri"/>
          <w:color w:val="000000" w:themeColor="text1"/>
          <w:kern w:val="0"/>
          <w:sz w:val="22"/>
          <w:szCs w:val="22"/>
          <w:lang w:val="en-US" w:eastAsia="en-GB"/>
          <w14:ligatures w14:val="none"/>
        </w:rPr>
        <w:t xml:space="preserve"> to</w:t>
      </w:r>
      <w:r w:rsidR="00140306">
        <w:rPr>
          <w:rFonts w:ascii="Avenir Book" w:eastAsia="Times New Roman" w:hAnsi="Avenir Book" w:cs="Calibri"/>
          <w:color w:val="000000" w:themeColor="text1"/>
          <w:kern w:val="0"/>
          <w:sz w:val="22"/>
          <w:szCs w:val="22"/>
          <w:lang w:val="en-US" w:eastAsia="en-GB"/>
          <w14:ligatures w14:val="none"/>
        </w:rPr>
        <w:t xml:space="preserve"> Monica Recchia at:</w:t>
      </w:r>
      <w:r w:rsidRPr="0077114A">
        <w:rPr>
          <w:rFonts w:ascii="Avenir Book" w:eastAsia="Times New Roman" w:hAnsi="Avenir Book" w:cs="Calibri"/>
          <w:color w:val="4F81BD" w:themeColor="accent1"/>
          <w:kern w:val="0"/>
          <w:sz w:val="22"/>
          <w:szCs w:val="22"/>
          <w:lang w:val="en-US" w:eastAsia="en-GB"/>
          <w14:ligatures w14:val="none"/>
        </w:rPr>
        <w:t xml:space="preserve"> </w:t>
      </w:r>
      <w:hyperlink r:id="rId6" w:history="1">
        <w:r w:rsidRPr="0077114A">
          <w:rPr>
            <w:rStyle w:val="Hyperlink"/>
            <w:rFonts w:ascii="Avenir Book" w:eastAsia="Times New Roman" w:hAnsi="Avenir Book" w:cs="Calibri"/>
            <w:color w:val="4F81BD" w:themeColor="accent1"/>
            <w:kern w:val="0"/>
            <w:sz w:val="22"/>
            <w:szCs w:val="22"/>
            <w:lang w:val="en-US" w:eastAsia="en-GB"/>
            <w14:ligatures w14:val="none"/>
          </w:rPr>
          <w:t>info@</w:t>
        </w:r>
        <w:r w:rsidRPr="0077114A">
          <w:rPr>
            <w:rStyle w:val="Hyperlink"/>
            <w:rFonts w:ascii="Avenir Book" w:eastAsia="Times New Roman" w:hAnsi="Avenir Book" w:cs="Calibri"/>
            <w:color w:val="4F81BD" w:themeColor="accent1"/>
            <w:kern w:val="0"/>
            <w:sz w:val="22"/>
            <w:szCs w:val="22"/>
            <w:lang w:val="en-US" w:eastAsia="en-GB"/>
            <w14:ligatures w14:val="none"/>
          </w:rPr>
          <w:t>i</w:t>
        </w:r>
        <w:r w:rsidRPr="0077114A">
          <w:rPr>
            <w:rStyle w:val="Hyperlink"/>
            <w:rFonts w:ascii="Avenir Book" w:eastAsia="Times New Roman" w:hAnsi="Avenir Book" w:cs="Calibri"/>
            <w:color w:val="4F81BD" w:themeColor="accent1"/>
            <w:kern w:val="0"/>
            <w:sz w:val="22"/>
            <w:szCs w:val="22"/>
            <w:lang w:val="en-US" w:eastAsia="en-GB"/>
            <w14:ligatures w14:val="none"/>
          </w:rPr>
          <w:t>nternationalmaxiassociation.com</w:t>
        </w:r>
      </w:hyperlink>
    </w:p>
    <w:p w14:paraId="7E646597" w14:textId="77777777" w:rsidR="00AE1A1B" w:rsidRPr="0077114A" w:rsidRDefault="00000000">
      <w:pPr>
        <w:spacing w:after="240"/>
        <w:rPr>
          <w:rFonts w:ascii="Avenir Book" w:eastAsia="Times New Roman" w:hAnsi="Avenir Book" w:cs="Calibri"/>
          <w:b/>
          <w:bCs/>
          <w:i/>
          <w:iCs/>
          <w:color w:val="000000" w:themeColor="text1"/>
          <w:kern w:val="0"/>
          <w:sz w:val="20"/>
          <w:szCs w:val="20"/>
          <w:lang w:val="en-US" w:eastAsia="en-GB"/>
          <w14:ligatures w14:val="none"/>
        </w:rPr>
      </w:pPr>
      <w:r w:rsidRPr="0077114A">
        <w:rPr>
          <w:rFonts w:ascii="Avenir Book" w:eastAsia="Times New Roman" w:hAnsi="Avenir Book" w:cs="Calibri"/>
          <w:b/>
          <w:bCs/>
          <w:i/>
          <w:iCs/>
          <w:color w:val="000000" w:themeColor="text1"/>
          <w:kern w:val="0"/>
          <w:sz w:val="20"/>
          <w:szCs w:val="20"/>
          <w:lang w:val="en-US" w:eastAsia="en-GB"/>
          <w14:ligatures w14:val="none"/>
        </w:rPr>
        <w:t>FAQ</w:t>
      </w:r>
    </w:p>
    <w:p w14:paraId="6C9A5221" w14:textId="3E4F30CB" w:rsidR="00AE1A1B" w:rsidRPr="0077114A" w:rsidRDefault="00140306">
      <w:pPr>
        <w:spacing w:after="240"/>
        <w:rPr>
          <w:rFonts w:ascii="Avenir Book" w:eastAsia="Times New Roman" w:hAnsi="Avenir Book" w:cs="Calibri"/>
          <w:i/>
          <w:iCs/>
          <w:color w:val="000000" w:themeColor="text1"/>
          <w:kern w:val="0"/>
          <w:sz w:val="20"/>
          <w:szCs w:val="20"/>
          <w:lang w:val="en-US" w:eastAsia="en-GB"/>
          <w14:ligatures w14:val="none"/>
        </w:rPr>
      </w:pPr>
      <w:r>
        <w:rPr>
          <w:rFonts w:ascii="Avenir Book" w:eastAsia="Times New Roman" w:hAnsi="Avenir Book" w:cs="Calibri"/>
          <w:i/>
          <w:iCs/>
          <w:color w:val="000000" w:themeColor="text1"/>
          <w:kern w:val="0"/>
          <w:sz w:val="20"/>
          <w:szCs w:val="20"/>
          <w:lang w:val="en-US" w:eastAsia="en-GB"/>
          <w14:ligatures w14:val="none"/>
        </w:rPr>
        <w:t>Q</w:t>
      </w:r>
      <w:r w:rsidR="00000000" w:rsidRPr="0077114A">
        <w:rPr>
          <w:rFonts w:ascii="Avenir Book" w:eastAsia="Times New Roman" w:hAnsi="Avenir Book" w:cs="Calibri"/>
          <w:i/>
          <w:iCs/>
          <w:color w:val="000000" w:themeColor="text1"/>
          <w:kern w:val="0"/>
          <w:sz w:val="20"/>
          <w:szCs w:val="20"/>
          <w:lang w:val="en-US" w:eastAsia="en-GB"/>
          <w14:ligatures w14:val="none"/>
        </w:rPr>
        <w:t>1) Is the Guest part of the crew?</w:t>
      </w:r>
      <w:r w:rsidR="00000000" w:rsidRPr="0077114A">
        <w:rPr>
          <w:rFonts w:ascii="Avenir Book" w:eastAsia="Times New Roman" w:hAnsi="Avenir Book" w:cs="Calibri"/>
          <w:i/>
          <w:iCs/>
          <w:color w:val="000000" w:themeColor="text1"/>
          <w:kern w:val="0"/>
          <w:sz w:val="20"/>
          <w:szCs w:val="20"/>
          <w:lang w:val="en-US" w:eastAsia="en-GB"/>
          <w14:ligatures w14:val="none"/>
        </w:rPr>
        <w:br/>
        <w:t>A) No, the Guest shall not participate in the sailing during racing in any way or form, other than sitting on the rail, with legs in or out.</w:t>
      </w:r>
      <w:r w:rsidR="00000000" w:rsidRPr="0077114A">
        <w:rPr>
          <w:rFonts w:ascii="Avenir Book" w:eastAsia="Times New Roman" w:hAnsi="Avenir Book" w:cs="Calibri"/>
          <w:i/>
          <w:iCs/>
          <w:color w:val="000000" w:themeColor="text1"/>
          <w:kern w:val="0"/>
          <w:sz w:val="20"/>
          <w:szCs w:val="20"/>
          <w:lang w:val="en-US" w:eastAsia="en-GB"/>
          <w14:ligatures w14:val="none"/>
        </w:rPr>
        <w:br/>
      </w:r>
      <w:r w:rsidR="00000000" w:rsidRPr="0077114A">
        <w:rPr>
          <w:rFonts w:ascii="Avenir Book" w:eastAsia="Times New Roman" w:hAnsi="Avenir Book" w:cs="Calibri"/>
          <w:i/>
          <w:iCs/>
          <w:color w:val="000000" w:themeColor="text1"/>
          <w:kern w:val="0"/>
          <w:sz w:val="20"/>
          <w:szCs w:val="20"/>
          <w:lang w:val="en-US" w:eastAsia="en-GB"/>
          <w14:ligatures w14:val="none"/>
        </w:rPr>
        <w:br/>
      </w:r>
      <w:r>
        <w:rPr>
          <w:rFonts w:ascii="Avenir Book" w:eastAsia="Times New Roman" w:hAnsi="Avenir Book" w:cs="Calibri"/>
          <w:i/>
          <w:iCs/>
          <w:color w:val="000000" w:themeColor="text1"/>
          <w:kern w:val="0"/>
          <w:sz w:val="20"/>
          <w:szCs w:val="20"/>
          <w:lang w:val="en-US" w:eastAsia="en-GB"/>
          <w14:ligatures w14:val="none"/>
        </w:rPr>
        <w:t>Q</w:t>
      </w:r>
      <w:r w:rsidR="00000000" w:rsidRPr="0077114A">
        <w:rPr>
          <w:rFonts w:ascii="Avenir Book" w:eastAsia="Times New Roman" w:hAnsi="Avenir Book" w:cs="Calibri"/>
          <w:i/>
          <w:iCs/>
          <w:color w:val="000000" w:themeColor="text1"/>
          <w:kern w:val="0"/>
          <w:sz w:val="20"/>
          <w:szCs w:val="20"/>
          <w:lang w:val="en-US" w:eastAsia="en-GB"/>
          <w14:ligatures w14:val="none"/>
        </w:rPr>
        <w:t>2) May IMA approved Guests cause the total persons on a boat to exceed its IRC maximum crew number limit</w:t>
      </w:r>
      <w:r w:rsidR="0077114A" w:rsidRPr="0077114A">
        <w:rPr>
          <w:rFonts w:ascii="Avenir Book" w:eastAsia="Times New Roman" w:hAnsi="Avenir Book" w:cs="Calibri"/>
          <w:i/>
          <w:iCs/>
          <w:color w:val="000000" w:themeColor="text1"/>
          <w:kern w:val="0"/>
          <w:sz w:val="20"/>
          <w:szCs w:val="20"/>
          <w:lang w:val="en-US" w:eastAsia="en-GB"/>
          <w14:ligatures w14:val="none"/>
        </w:rPr>
        <w:t xml:space="preserve"> even if using the Reduced Crew allowance</w:t>
      </w:r>
      <w:r w:rsidR="00000000" w:rsidRPr="0077114A">
        <w:rPr>
          <w:rFonts w:ascii="Avenir Book" w:eastAsia="Times New Roman" w:hAnsi="Avenir Book" w:cs="Calibri"/>
          <w:i/>
          <w:iCs/>
          <w:color w:val="000000" w:themeColor="text1"/>
          <w:kern w:val="0"/>
          <w:sz w:val="20"/>
          <w:szCs w:val="20"/>
          <w:lang w:val="en-US" w:eastAsia="en-GB"/>
          <w14:ligatures w14:val="none"/>
        </w:rPr>
        <w:br/>
        <w:t>A) Yes</w:t>
      </w:r>
    </w:p>
    <w:p w14:paraId="02A74CED" w14:textId="77777777" w:rsidR="00140306" w:rsidRDefault="00140306" w:rsidP="0077114A">
      <w:pPr>
        <w:spacing w:after="240"/>
        <w:rPr>
          <w:rFonts w:ascii="Avenir Book" w:eastAsia="Times New Roman" w:hAnsi="Avenir Book" w:cs="Calibri"/>
          <w:i/>
          <w:iCs/>
          <w:color w:val="000000" w:themeColor="text1"/>
          <w:kern w:val="0"/>
          <w:sz w:val="20"/>
          <w:szCs w:val="20"/>
          <w:lang w:val="en-US" w:eastAsia="en-GB"/>
          <w14:ligatures w14:val="none"/>
        </w:rPr>
      </w:pPr>
      <w:r>
        <w:rPr>
          <w:rFonts w:ascii="Avenir Book" w:eastAsia="Times New Roman" w:hAnsi="Avenir Book" w:cs="Calibri"/>
          <w:i/>
          <w:iCs/>
          <w:color w:val="000000" w:themeColor="text1"/>
          <w:kern w:val="0"/>
          <w:sz w:val="20"/>
          <w:szCs w:val="20"/>
          <w:lang w:val="en-US" w:eastAsia="en-GB"/>
          <w14:ligatures w14:val="none"/>
        </w:rPr>
        <w:t>Q</w:t>
      </w:r>
      <w:r w:rsidR="00000000" w:rsidRPr="0077114A">
        <w:rPr>
          <w:rFonts w:ascii="Avenir Book" w:eastAsia="Times New Roman" w:hAnsi="Avenir Book" w:cs="Calibri"/>
          <w:i/>
          <w:iCs/>
          <w:color w:val="000000" w:themeColor="text1"/>
          <w:kern w:val="0"/>
          <w:sz w:val="20"/>
          <w:szCs w:val="20"/>
          <w:lang w:val="en-US" w:eastAsia="en-GB"/>
          <w14:ligatures w14:val="none"/>
        </w:rPr>
        <w:t>3) Is there a limit to the number of guests that can be declared per race?</w:t>
      </w:r>
      <w:r w:rsidR="00000000" w:rsidRPr="0077114A">
        <w:rPr>
          <w:rFonts w:ascii="Avenir Book" w:eastAsia="Times New Roman" w:hAnsi="Avenir Book" w:cs="Calibri"/>
          <w:i/>
          <w:iCs/>
          <w:color w:val="000000" w:themeColor="text1"/>
          <w:kern w:val="0"/>
          <w:sz w:val="20"/>
          <w:szCs w:val="20"/>
          <w:lang w:val="en-US" w:eastAsia="en-GB"/>
          <w14:ligatures w14:val="none"/>
        </w:rPr>
        <w:br/>
        <w:t>A) The maximum number will be deemed to be 115% of the IRC maximum crew limit</w:t>
      </w:r>
      <w:r w:rsidR="0077114A" w:rsidRPr="0077114A">
        <w:rPr>
          <w:rFonts w:ascii="Avenir Book" w:eastAsia="Times New Roman" w:hAnsi="Avenir Book" w:cs="Calibri"/>
          <w:i/>
          <w:iCs/>
          <w:color w:val="000000" w:themeColor="text1"/>
          <w:kern w:val="0"/>
          <w:sz w:val="20"/>
          <w:szCs w:val="20"/>
          <w:lang w:val="en-US" w:eastAsia="en-GB"/>
          <w14:ligatures w14:val="none"/>
        </w:rPr>
        <w:t xml:space="preserve"> or Reduced Crew limit</w:t>
      </w:r>
      <w:r w:rsidR="00000000" w:rsidRPr="0077114A">
        <w:rPr>
          <w:rFonts w:ascii="Avenir Book" w:eastAsia="Times New Roman" w:hAnsi="Avenir Book" w:cs="Calibri"/>
          <w:i/>
          <w:iCs/>
          <w:color w:val="000000" w:themeColor="text1"/>
          <w:kern w:val="0"/>
          <w:sz w:val="20"/>
          <w:szCs w:val="20"/>
          <w:lang w:val="en-US" w:eastAsia="en-GB"/>
          <w14:ligatures w14:val="none"/>
        </w:rPr>
        <w:t>, rounded up</w:t>
      </w:r>
      <w:r w:rsidR="0077114A" w:rsidRPr="0077114A">
        <w:rPr>
          <w:rFonts w:ascii="Avenir Book" w:eastAsia="Times New Roman" w:hAnsi="Avenir Book" w:cs="Calibri"/>
          <w:i/>
          <w:iCs/>
          <w:color w:val="000000" w:themeColor="text1"/>
          <w:kern w:val="0"/>
          <w:sz w:val="20"/>
          <w:szCs w:val="20"/>
          <w:lang w:val="en-US" w:eastAsia="en-GB"/>
          <w14:ligatures w14:val="none"/>
        </w:rPr>
        <w:t>.</w:t>
      </w:r>
    </w:p>
    <w:p w14:paraId="5EF8BE0A" w14:textId="249852A5" w:rsidR="00AE1A1B" w:rsidRPr="0077114A" w:rsidRDefault="00000000" w:rsidP="0077114A">
      <w:pPr>
        <w:spacing w:after="240"/>
        <w:rPr>
          <w:rFonts w:ascii="Avenir Book" w:eastAsia="Times New Roman" w:hAnsi="Avenir Book" w:cs="Calibri"/>
          <w:i/>
          <w:iCs/>
          <w:color w:val="000000" w:themeColor="text1"/>
          <w:kern w:val="0"/>
          <w:sz w:val="20"/>
          <w:szCs w:val="20"/>
          <w:lang w:val="en-US" w:eastAsia="en-GB"/>
          <w14:ligatures w14:val="none"/>
        </w:rPr>
      </w:pPr>
      <w:r w:rsidRPr="0077114A">
        <w:rPr>
          <w:rFonts w:ascii="Avenir Book" w:eastAsia="Times New Roman" w:hAnsi="Avenir Book" w:cs="Calibri"/>
          <w:i/>
          <w:iCs/>
          <w:color w:val="000000" w:themeColor="text1"/>
          <w:kern w:val="0"/>
          <w:sz w:val="20"/>
          <w:szCs w:val="20"/>
          <w:lang w:val="en-US" w:eastAsia="en-GB"/>
          <w14:ligatures w14:val="none"/>
        </w:rPr>
        <w:br/>
      </w:r>
      <w:r w:rsidR="00140306">
        <w:rPr>
          <w:rFonts w:ascii="Avenir Book" w:eastAsia="Times New Roman" w:hAnsi="Avenir Book" w:cs="Calibri"/>
          <w:i/>
          <w:iCs/>
          <w:color w:val="000000" w:themeColor="text1"/>
          <w:kern w:val="0"/>
          <w:sz w:val="20"/>
          <w:szCs w:val="20"/>
          <w:lang w:val="en-US" w:eastAsia="en-GB"/>
          <w14:ligatures w14:val="none"/>
        </w:rPr>
        <w:t>Q</w:t>
      </w:r>
      <w:r w:rsidRPr="0077114A">
        <w:rPr>
          <w:rFonts w:ascii="Avenir Book" w:eastAsia="Times New Roman" w:hAnsi="Avenir Book" w:cs="Calibri"/>
          <w:i/>
          <w:iCs/>
          <w:color w:val="000000" w:themeColor="text1"/>
          <w:kern w:val="0"/>
          <w:sz w:val="20"/>
          <w:szCs w:val="20"/>
          <w:lang w:val="en-US" w:eastAsia="en-GB"/>
          <w14:ligatures w14:val="none"/>
        </w:rPr>
        <w:t>4) What is meant by bona fide Guests (IMA Rule C.2.6 Guests)?</w:t>
      </w:r>
      <w:r w:rsidRPr="0077114A">
        <w:rPr>
          <w:rFonts w:ascii="Avenir Book" w:eastAsia="Times New Roman" w:hAnsi="Avenir Book" w:cs="Calibri"/>
          <w:i/>
          <w:iCs/>
          <w:color w:val="000000" w:themeColor="text1"/>
          <w:kern w:val="0"/>
          <w:sz w:val="20"/>
          <w:szCs w:val="20"/>
          <w:lang w:val="en-US" w:eastAsia="en-GB"/>
          <w14:ligatures w14:val="none"/>
        </w:rPr>
        <w:br/>
        <w:t xml:space="preserve">A) Bona fide in this case shall be seen as family, or friends, or business relations of the owner who are categorised as 'Group 1' under </w:t>
      </w:r>
      <w:r w:rsidR="0077114A" w:rsidRPr="0077114A">
        <w:rPr>
          <w:rFonts w:ascii="Avenir Book" w:eastAsia="Times New Roman" w:hAnsi="Avenir Book" w:cs="Calibri"/>
          <w:i/>
          <w:iCs/>
          <w:color w:val="000000" w:themeColor="text1"/>
          <w:kern w:val="0"/>
          <w:sz w:val="20"/>
          <w:szCs w:val="20"/>
          <w:lang w:val="en-US" w:eastAsia="en-GB"/>
          <w14:ligatures w14:val="none"/>
        </w:rPr>
        <w:t>WS</w:t>
      </w:r>
      <w:r w:rsidRPr="0077114A">
        <w:rPr>
          <w:rFonts w:ascii="Avenir Book" w:eastAsia="Times New Roman" w:hAnsi="Avenir Book" w:cs="Calibri"/>
          <w:i/>
          <w:iCs/>
          <w:color w:val="000000" w:themeColor="text1"/>
          <w:kern w:val="0"/>
          <w:sz w:val="20"/>
          <w:szCs w:val="20"/>
          <w:lang w:val="en-US" w:eastAsia="en-GB"/>
          <w14:ligatures w14:val="none"/>
        </w:rPr>
        <w:t xml:space="preserve"> </w:t>
      </w:r>
      <w:proofErr w:type="spellStart"/>
      <w:r w:rsidRPr="0077114A">
        <w:rPr>
          <w:rFonts w:ascii="Avenir Book" w:eastAsia="Times New Roman" w:hAnsi="Avenir Book" w:cs="Calibri"/>
          <w:i/>
          <w:iCs/>
          <w:color w:val="000000" w:themeColor="text1"/>
          <w:kern w:val="0"/>
          <w:sz w:val="20"/>
          <w:szCs w:val="20"/>
          <w:lang w:val="en-US" w:eastAsia="en-GB"/>
          <w14:ligatures w14:val="none"/>
        </w:rPr>
        <w:t>categorisation</w:t>
      </w:r>
      <w:proofErr w:type="spellEnd"/>
      <w:r w:rsidRPr="0077114A">
        <w:rPr>
          <w:rFonts w:ascii="Avenir Book" w:eastAsia="Times New Roman" w:hAnsi="Avenir Book" w:cs="Calibri"/>
          <w:i/>
          <w:iCs/>
          <w:color w:val="000000" w:themeColor="text1"/>
          <w:kern w:val="0"/>
          <w:sz w:val="20"/>
          <w:szCs w:val="20"/>
          <w:lang w:val="en-US" w:eastAsia="en-GB"/>
          <w14:ligatures w14:val="none"/>
        </w:rPr>
        <w:t xml:space="preserve"> code</w:t>
      </w:r>
      <w:r w:rsidR="0077114A" w:rsidRPr="0077114A">
        <w:rPr>
          <w:rFonts w:ascii="Avenir Book" w:eastAsia="Times New Roman" w:hAnsi="Avenir Book" w:cs="Calibri"/>
          <w:i/>
          <w:iCs/>
          <w:color w:val="000000" w:themeColor="text1"/>
          <w:kern w:val="0"/>
          <w:sz w:val="20"/>
          <w:szCs w:val="20"/>
          <w:lang w:val="en-US" w:eastAsia="en-GB"/>
          <w14:ligatures w14:val="none"/>
        </w:rPr>
        <w:t xml:space="preserve"> – </w:t>
      </w:r>
      <w:proofErr w:type="spellStart"/>
      <w:r w:rsidR="0077114A" w:rsidRPr="0077114A">
        <w:rPr>
          <w:rFonts w:ascii="Avenir Book" w:eastAsia="Times New Roman" w:hAnsi="Avenir Book" w:cs="Calibri"/>
          <w:i/>
          <w:iCs/>
          <w:color w:val="000000" w:themeColor="text1"/>
          <w:kern w:val="0"/>
          <w:sz w:val="20"/>
          <w:szCs w:val="20"/>
          <w:lang w:val="en-US" w:eastAsia="en-GB"/>
          <w14:ligatures w14:val="none"/>
        </w:rPr>
        <w:t>e.</w:t>
      </w:r>
      <w:proofErr w:type="gramStart"/>
      <w:r w:rsidR="0077114A" w:rsidRPr="0077114A">
        <w:rPr>
          <w:rFonts w:ascii="Avenir Book" w:eastAsia="Times New Roman" w:hAnsi="Avenir Book" w:cs="Calibri"/>
          <w:i/>
          <w:iCs/>
          <w:color w:val="000000" w:themeColor="text1"/>
          <w:kern w:val="0"/>
          <w:sz w:val="20"/>
          <w:szCs w:val="20"/>
          <w:lang w:val="en-US" w:eastAsia="en-GB"/>
          <w14:ligatures w14:val="none"/>
        </w:rPr>
        <w:t>g.</w:t>
      </w:r>
      <w:r w:rsidRPr="0077114A">
        <w:rPr>
          <w:rFonts w:ascii="Avenir Book" w:eastAsia="Times New Roman" w:hAnsi="Avenir Book" w:cs="Calibri"/>
          <w:i/>
          <w:iCs/>
          <w:color w:val="000000" w:themeColor="text1"/>
          <w:kern w:val="0"/>
          <w:sz w:val="20"/>
          <w:szCs w:val="20"/>
          <w:lang w:val="en-US" w:eastAsia="en-GB"/>
          <w14:ligatures w14:val="none"/>
        </w:rPr>
        <w:t>shore</w:t>
      </w:r>
      <w:proofErr w:type="spellEnd"/>
      <w:proofErr w:type="gramEnd"/>
      <w:r w:rsidRPr="0077114A">
        <w:rPr>
          <w:rFonts w:ascii="Avenir Book" w:eastAsia="Times New Roman" w:hAnsi="Avenir Book" w:cs="Calibri"/>
          <w:i/>
          <w:iCs/>
          <w:color w:val="000000" w:themeColor="text1"/>
          <w:kern w:val="0"/>
          <w:sz w:val="20"/>
          <w:szCs w:val="20"/>
          <w:lang w:val="en-US" w:eastAsia="en-GB"/>
          <w14:ligatures w14:val="none"/>
        </w:rPr>
        <w:t xml:space="preserve"> crew </w:t>
      </w:r>
      <w:r w:rsidR="00140306">
        <w:rPr>
          <w:rFonts w:ascii="Avenir Book" w:eastAsia="Times New Roman" w:hAnsi="Avenir Book" w:cs="Calibri"/>
          <w:i/>
          <w:iCs/>
          <w:color w:val="000000" w:themeColor="text1"/>
          <w:kern w:val="0"/>
          <w:sz w:val="20"/>
          <w:szCs w:val="20"/>
          <w:lang w:val="en-US" w:eastAsia="en-GB"/>
          <w14:ligatures w14:val="none"/>
        </w:rPr>
        <w:t xml:space="preserve">are </w:t>
      </w:r>
      <w:r w:rsidRPr="0077114A">
        <w:rPr>
          <w:rFonts w:ascii="Avenir Book" w:eastAsia="Times New Roman" w:hAnsi="Avenir Book" w:cs="Calibri"/>
          <w:i/>
          <w:iCs/>
          <w:color w:val="000000" w:themeColor="text1"/>
          <w:kern w:val="0"/>
          <w:sz w:val="20"/>
          <w:szCs w:val="20"/>
          <w:lang w:val="en-US" w:eastAsia="en-GB"/>
          <w14:ligatures w14:val="none"/>
        </w:rPr>
        <w:t>not seen as bona fide</w:t>
      </w:r>
      <w:r w:rsidR="00140306">
        <w:rPr>
          <w:rFonts w:ascii="Avenir Book" w:eastAsia="Times New Roman" w:hAnsi="Avenir Book" w:cs="Calibri"/>
          <w:i/>
          <w:iCs/>
          <w:color w:val="000000" w:themeColor="text1"/>
          <w:kern w:val="0"/>
          <w:sz w:val="20"/>
          <w:szCs w:val="20"/>
          <w:lang w:val="en-US" w:eastAsia="en-GB"/>
          <w14:ligatures w14:val="none"/>
        </w:rPr>
        <w:t>.</w:t>
      </w:r>
      <w:r w:rsidRPr="0077114A">
        <w:rPr>
          <w:rFonts w:ascii="Avenir Book" w:eastAsia="Times New Roman" w:hAnsi="Avenir Book" w:cs="Calibri"/>
          <w:i/>
          <w:iCs/>
          <w:color w:val="000000" w:themeColor="text1"/>
          <w:kern w:val="0"/>
          <w:sz w:val="20"/>
          <w:szCs w:val="20"/>
          <w:lang w:val="en-US" w:eastAsia="en-GB"/>
          <w14:ligatures w14:val="none"/>
        </w:rPr>
        <w:t>.</w:t>
      </w:r>
    </w:p>
    <w:sectPr w:rsidR="00AE1A1B" w:rsidRPr="007711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D7BF" w14:textId="77777777" w:rsidR="00A451DA" w:rsidRDefault="00A451DA" w:rsidP="00140306">
      <w:r>
        <w:separator/>
      </w:r>
    </w:p>
  </w:endnote>
  <w:endnote w:type="continuationSeparator" w:id="0">
    <w:p w14:paraId="091620A7" w14:textId="77777777" w:rsidR="00A451DA" w:rsidRDefault="00A451DA" w:rsidP="001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AF4F" w14:textId="77777777" w:rsidR="00A451DA" w:rsidRDefault="00A451DA" w:rsidP="00140306">
      <w:r>
        <w:separator/>
      </w:r>
    </w:p>
  </w:footnote>
  <w:footnote w:type="continuationSeparator" w:id="0">
    <w:p w14:paraId="7A3FF2E8" w14:textId="77777777" w:rsidR="00A451DA" w:rsidRDefault="00A451DA" w:rsidP="0014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C4C6" w14:textId="3A278498" w:rsidR="00140306" w:rsidRDefault="00140306" w:rsidP="00140306">
    <w:pPr>
      <w:pStyle w:val="Header"/>
      <w:jc w:val="center"/>
    </w:pPr>
    <w:r>
      <w:rPr>
        <w:b/>
        <w:noProof/>
        <w:color w:val="006600"/>
        <w:sz w:val="20"/>
        <w:szCs w:val="20"/>
      </w:rPr>
      <w:drawing>
        <wp:inline distT="0" distB="0" distL="0" distR="0" wp14:anchorId="19168720" wp14:editId="104A8A2E">
          <wp:extent cx="900000" cy="900000"/>
          <wp:effectExtent l="0" t="0" r="1905" b="1905"/>
          <wp:docPr id="1" name="Afbeelding 1" descr="Afbeelding met Graphics, Lettertype, cirke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cirkel, logo&#10;&#10;Automatisch gegenereerde beschrijving"/>
                  <pic:cNvPicPr/>
                </pic:nvPicPr>
                <pic:blipFill>
                  <a:blip r:embed="rId1"/>
                  <a:stretch>
                    <a:fillRect/>
                  </a:stretch>
                </pic:blipFill>
                <pic:spPr>
                  <a:xfrm>
                    <a:off x="0" y="0"/>
                    <a:ext cx="900000"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1B"/>
    <w:rsid w:val="000B5880"/>
    <w:rsid w:val="00140306"/>
    <w:rsid w:val="00491BAB"/>
    <w:rsid w:val="0077114A"/>
    <w:rsid w:val="00A451DA"/>
    <w:rsid w:val="00AE1A1B"/>
    <w:rsid w:val="00BF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48D54"/>
  <w15:docId w15:val="{46965A4B-6B39-5E4D-8BA3-AAC2792A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SimSu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olor w:val="595959"/>
    </w:rPr>
  </w:style>
  <w:style w:type="paragraph" w:styleId="Heading8">
    <w:name w:val="heading 8"/>
    <w:basedOn w:val="Normal"/>
    <w:next w:val="Normal"/>
    <w:link w:val="Heading8Char"/>
    <w:uiPriority w:val="9"/>
    <w:qFormat/>
    <w:pPr>
      <w:keepNext/>
      <w:keepLines/>
      <w:outlineLvl w:val="7"/>
    </w:pPr>
    <w:rPr>
      <w:rFonts w:eastAsia="SimSun"/>
      <w:i/>
      <w:iCs/>
      <w:color w:val="272727"/>
    </w:rPr>
  </w:style>
  <w:style w:type="paragraph" w:styleId="Heading9">
    <w:name w:val="heading 9"/>
    <w:basedOn w:val="Normal"/>
    <w:next w:val="Normal"/>
    <w:link w:val="Heading9Char"/>
    <w:uiPriority w:val="9"/>
    <w:qFormat/>
    <w:pPr>
      <w:keepNext/>
      <w:keepLines/>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after="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style>
  <w:style w:type="character" w:styleId="Hyperlink">
    <w:name w:val="Hyperlink"/>
    <w:basedOn w:val="DefaultParagraphFont"/>
    <w:uiPriority w:val="99"/>
    <w:rPr>
      <w:color w:val="467886"/>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unhideWhenUsed/>
    <w:rsid w:val="00140306"/>
    <w:pPr>
      <w:tabs>
        <w:tab w:val="center" w:pos="4680"/>
        <w:tab w:val="right" w:pos="9360"/>
      </w:tabs>
    </w:pPr>
  </w:style>
  <w:style w:type="character" w:customStyle="1" w:styleId="HeaderChar">
    <w:name w:val="Header Char"/>
    <w:basedOn w:val="DefaultParagraphFont"/>
    <w:link w:val="Header"/>
    <w:uiPriority w:val="99"/>
    <w:rsid w:val="00140306"/>
  </w:style>
  <w:style w:type="paragraph" w:styleId="Footer">
    <w:name w:val="footer"/>
    <w:basedOn w:val="Normal"/>
    <w:link w:val="FooterChar"/>
    <w:uiPriority w:val="99"/>
    <w:unhideWhenUsed/>
    <w:rsid w:val="00140306"/>
    <w:pPr>
      <w:tabs>
        <w:tab w:val="center" w:pos="4680"/>
        <w:tab w:val="right" w:pos="9360"/>
      </w:tabs>
    </w:pPr>
  </w:style>
  <w:style w:type="character" w:customStyle="1" w:styleId="FooterChar">
    <w:name w:val="Footer Char"/>
    <w:basedOn w:val="DefaultParagraphFont"/>
    <w:link w:val="Footer"/>
    <w:uiPriority w:val="99"/>
    <w:rsid w:val="00140306"/>
  </w:style>
  <w:style w:type="character" w:styleId="FollowedHyperlink">
    <w:name w:val="FollowedHyperlink"/>
    <w:basedOn w:val="DefaultParagraphFont"/>
    <w:uiPriority w:val="99"/>
    <w:semiHidden/>
    <w:unhideWhenUsed/>
    <w:rsid w:val="00140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ternationalmaxiassocia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McIrvine</dc:creator>
  <cp:lastModifiedBy>Andrew McIrvine</cp:lastModifiedBy>
  <cp:revision>2</cp:revision>
  <dcterms:created xsi:type="dcterms:W3CDTF">2024-06-05T19:36:00Z</dcterms:created>
  <dcterms:modified xsi:type="dcterms:W3CDTF">2024-06-05T19:36:00Z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85f5769b5bb244a183538865a7e1a6d6</vt:lpwstr>
  </property>
</Properties>
</file>